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BA7B1E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BA7B1E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BA7B1E" w:rsidRPr="00BA7B1E">
              <w:rPr>
                <w:rFonts w:cs="Arial"/>
                <w:szCs w:val="20"/>
              </w:rPr>
              <w:t>Ústecký</w:t>
            </w:r>
            <w:r w:rsidRPr="00BA7B1E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BA7B1E" w:rsidRDefault="00BA7B1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BA7B1E">
              <w:rPr>
                <w:rFonts w:cs="Arial"/>
                <w:bCs/>
                <w:color w:val="000000"/>
                <w:szCs w:val="20"/>
              </w:rPr>
              <w:t>Husitská 1071/2, 415 01 Teplice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BA7B1E" w:rsidRDefault="00BA7B1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BA7B1E">
              <w:rPr>
                <w:rFonts w:cs="Arial"/>
                <w:bCs/>
                <w:color w:val="000000"/>
                <w:szCs w:val="20"/>
              </w:rPr>
              <w:t>Ing. Pavlem Pojerem, zástupcem ředitele KPÚ pro Ústecký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BA7B1E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BA7B1E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BC348A" w:rsidRDefault="00D846E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BC348A">
              <w:rPr>
                <w:rFonts w:cs="Arial"/>
                <w:bCs/>
                <w:szCs w:val="20"/>
              </w:rPr>
              <w:t xml:space="preserve">Komplexní pozemkové úpravy v k. </w:t>
            </w:r>
            <w:proofErr w:type="spellStart"/>
            <w:r w:rsidRPr="00BC348A">
              <w:rPr>
                <w:rFonts w:cs="Arial"/>
                <w:bCs/>
                <w:szCs w:val="20"/>
              </w:rPr>
              <w:t>ú.</w:t>
            </w:r>
            <w:proofErr w:type="spellEnd"/>
            <w:r w:rsidRPr="00BC348A">
              <w:rPr>
                <w:rFonts w:cs="Arial"/>
                <w:bCs/>
                <w:szCs w:val="20"/>
              </w:rPr>
              <w:t xml:space="preserve"> Raná u Loun a k. </w:t>
            </w:r>
            <w:proofErr w:type="spellStart"/>
            <w:r w:rsidRPr="00BC348A">
              <w:rPr>
                <w:rFonts w:cs="Arial"/>
                <w:bCs/>
                <w:szCs w:val="20"/>
              </w:rPr>
              <w:t>ú.</w:t>
            </w:r>
            <w:proofErr w:type="spellEnd"/>
            <w:r w:rsidRPr="00BC348A">
              <w:rPr>
                <w:rFonts w:cs="Arial"/>
                <w:bCs/>
                <w:szCs w:val="20"/>
              </w:rPr>
              <w:t xml:space="preserve"> Hrádek u Louny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540C3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rPr>
                <w:bCs/>
              </w:rPr>
              <w:t>SP1613/2021-508207</w:t>
            </w:r>
            <w:r>
              <w:rPr>
                <w:bCs/>
              </w:rPr>
              <w:t xml:space="preserve"> / </w:t>
            </w:r>
            <w:bookmarkStart w:id="0" w:name="_GoBack"/>
            <w:bookmarkEnd w:id="0"/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7D28BD" w:rsidRDefault="007D28BD" w:rsidP="006403F7"/>
    <w:p w:rsidR="007D28BD" w:rsidRDefault="007D28BD" w:rsidP="006403F7"/>
    <w:p w:rsidR="007D28BD" w:rsidRDefault="007D28BD" w:rsidP="006403F7"/>
    <w:p w:rsidR="007D28BD" w:rsidRDefault="007D28BD" w:rsidP="006403F7"/>
    <w:p w:rsidR="007D28BD" w:rsidRDefault="007D28BD" w:rsidP="006403F7"/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5C1D1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0C36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1D1B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B1E"/>
    <w:rsid w:val="00BA7E8C"/>
    <w:rsid w:val="00BB7059"/>
    <w:rsid w:val="00BB796D"/>
    <w:rsid w:val="00BC16B7"/>
    <w:rsid w:val="00BC348A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846E3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078E8E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317B0F-FDE2-4181-B134-E9013DF3B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522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Kratochvílová Barbora Bc.</cp:lastModifiedBy>
  <cp:revision>63</cp:revision>
  <cp:lastPrinted>2012-03-30T11:12:00Z</cp:lastPrinted>
  <dcterms:created xsi:type="dcterms:W3CDTF">2016-10-04T08:03:00Z</dcterms:created>
  <dcterms:modified xsi:type="dcterms:W3CDTF">2021-02-08T13:18:00Z</dcterms:modified>
</cp:coreProperties>
</file>